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A57B" w14:textId="77777777" w:rsidR="00BF7E9B" w:rsidRPr="00626F40" w:rsidRDefault="00BF7E9B">
      <w:pPr>
        <w:jc w:val="both"/>
        <w:rPr>
          <w:lang w:val="hr-HR"/>
        </w:rPr>
      </w:pPr>
    </w:p>
    <w:p w14:paraId="5495237E" w14:textId="77777777" w:rsidR="00BF7E9B" w:rsidRPr="00626F40" w:rsidRDefault="001A2534">
      <w:pPr>
        <w:ind w:left="573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626F40">
        <w:rPr>
          <w:rFonts w:ascii="Arial" w:eastAsia="Arial" w:hAnsi="Arial" w:cs="Arial"/>
          <w:b/>
          <w:sz w:val="22"/>
          <w:szCs w:val="22"/>
          <w:lang w:val="hr-HR"/>
        </w:rPr>
        <w:t>Ur.br.: 01-174/2021</w:t>
      </w:r>
    </w:p>
    <w:p w14:paraId="787F815F" w14:textId="77777777" w:rsidR="00BF7E9B" w:rsidRPr="00626F40" w:rsidRDefault="001A2534">
      <w:pPr>
        <w:ind w:left="573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626F40">
        <w:rPr>
          <w:rFonts w:ascii="Arial" w:eastAsia="Arial" w:hAnsi="Arial" w:cs="Arial"/>
          <w:b/>
          <w:sz w:val="22"/>
          <w:szCs w:val="22"/>
          <w:lang w:val="hr-HR"/>
        </w:rPr>
        <w:t>Karlovac, 29. ožujka 2021.</w:t>
      </w:r>
    </w:p>
    <w:p w14:paraId="4E93093B" w14:textId="77777777" w:rsidR="00BF7E9B" w:rsidRPr="00626F40" w:rsidRDefault="00BF7E9B">
      <w:pPr>
        <w:ind w:left="573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</w:p>
    <w:p w14:paraId="79D5EFAD" w14:textId="77777777" w:rsidR="00BF7E9B" w:rsidRPr="00626F40" w:rsidRDefault="00BF7E9B">
      <w:pPr>
        <w:ind w:left="573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</w:p>
    <w:p w14:paraId="1F58B87C" w14:textId="77777777" w:rsidR="00BF7E9B" w:rsidRPr="00626F40" w:rsidRDefault="001A2534">
      <w:pPr>
        <w:ind w:left="566" w:firstLine="425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Na temelju članka 19. i članka 51. Zakona o vatrogastvu (Narodne novine br. 125/19), članka 3. i člankom 4.. Pravilnika o postupku izbora županijskog vatrogasnog zapovjednika i zamjenika županijskog vatrogasnog zapovjednika odnosno vatrogasnog zapovjednika</w:t>
      </w: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 Grada Zagreba (Narodne novine br. 27/2021) te članka 36. i članka 45. Statuta Vatrogasne zajednice Karlovačke županije od 25. studenog 2020. godine, a u skladu s točkom I. i točkom II. Odluke o raspisivanju javnog natječaja za županijskog vatrogasnog zapo</w:t>
      </w:r>
      <w:r w:rsidRPr="00626F40">
        <w:rPr>
          <w:rFonts w:ascii="Arial" w:eastAsia="Arial" w:hAnsi="Arial" w:cs="Arial"/>
          <w:sz w:val="22"/>
          <w:szCs w:val="22"/>
          <w:lang w:val="hr-HR"/>
        </w:rPr>
        <w:t>vjednika Vatrogasne zajednice Karlovačke županije Ur.br.: 01-169/2021 od 25. ožujka 2021. godine, raspisuje se</w:t>
      </w:r>
    </w:p>
    <w:p w14:paraId="29AA319C" w14:textId="77777777" w:rsidR="00BF7E9B" w:rsidRPr="00626F40" w:rsidRDefault="00BF7E9B">
      <w:pPr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013DE8DF" w14:textId="77777777" w:rsidR="00BF7E9B" w:rsidRPr="00626F40" w:rsidRDefault="001A2534">
      <w:pPr>
        <w:ind w:left="570"/>
        <w:jc w:val="center"/>
        <w:rPr>
          <w:rFonts w:ascii="Arial" w:eastAsia="Arial" w:hAnsi="Arial" w:cs="Arial"/>
          <w:b/>
          <w:sz w:val="22"/>
          <w:szCs w:val="22"/>
          <w:lang w:val="hr-HR"/>
        </w:rPr>
      </w:pPr>
      <w:r w:rsidRPr="00626F40">
        <w:rPr>
          <w:rFonts w:ascii="Arial" w:eastAsia="Arial" w:hAnsi="Arial" w:cs="Arial"/>
          <w:b/>
          <w:sz w:val="22"/>
          <w:szCs w:val="22"/>
          <w:lang w:val="hr-HR"/>
        </w:rPr>
        <w:t>JAVNI NATJEČAJ</w:t>
      </w:r>
    </w:p>
    <w:p w14:paraId="3F1B5328" w14:textId="77777777" w:rsidR="00BF7E9B" w:rsidRPr="00626F40" w:rsidRDefault="00BF7E9B">
      <w:pPr>
        <w:ind w:left="570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1651FC74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za prijem u radni odnos u Vatrogasnu zajednicu Karlovačke županije, na radno mjesto: </w:t>
      </w:r>
      <w:r w:rsidRPr="00626F40">
        <w:rPr>
          <w:rFonts w:ascii="Arial" w:eastAsia="Arial" w:hAnsi="Arial" w:cs="Arial"/>
          <w:b/>
          <w:sz w:val="22"/>
          <w:szCs w:val="22"/>
          <w:lang w:val="hr-HR"/>
        </w:rPr>
        <w:t xml:space="preserve">županijski vatrogasni zapovjednik </w:t>
      </w:r>
      <w:r w:rsidRPr="00626F40">
        <w:rPr>
          <w:rFonts w:ascii="Arial" w:eastAsia="Arial" w:hAnsi="Arial" w:cs="Arial"/>
          <w:sz w:val="22"/>
          <w:szCs w:val="22"/>
          <w:lang w:val="hr-HR"/>
        </w:rPr>
        <w:t>(1 izvrši</w:t>
      </w:r>
      <w:r w:rsidRPr="00626F40">
        <w:rPr>
          <w:rFonts w:ascii="Arial" w:eastAsia="Arial" w:hAnsi="Arial" w:cs="Arial"/>
          <w:sz w:val="22"/>
          <w:szCs w:val="22"/>
          <w:lang w:val="hr-HR"/>
        </w:rPr>
        <w:t>telj – m/ž), na neodređeno vrijeme.</w:t>
      </w:r>
    </w:p>
    <w:p w14:paraId="624EA1B1" w14:textId="77777777" w:rsidR="00BF7E9B" w:rsidRPr="00626F40" w:rsidRDefault="00BF7E9B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7D9DDBF0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Kandidati moraju ispunjavati sljedeće uvjete:</w:t>
      </w:r>
    </w:p>
    <w:p w14:paraId="2C0B81D2" w14:textId="77777777" w:rsidR="00BF7E9B" w:rsidRPr="00626F40" w:rsidRDefault="001A2534">
      <w:pPr>
        <w:numPr>
          <w:ilvl w:val="0"/>
          <w:numId w:val="1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hrvatsko državljanstvo; </w:t>
      </w:r>
    </w:p>
    <w:p w14:paraId="5080240A" w14:textId="77777777" w:rsidR="00BF7E9B" w:rsidRPr="00626F40" w:rsidRDefault="001A2534">
      <w:pPr>
        <w:numPr>
          <w:ilvl w:val="0"/>
          <w:numId w:val="1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završen preddiplomski i diplomski sveučilišni studij ili integrirani preddiplomski i diplomski sveučilišni studij ili završeni preddiplomski stručni</w:t>
      </w: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 studij i specijalistički diplomski stručni studij te najmanje deset godina iskustva na poslovima vatrogasca s posebnim ovlastima i odgovornostima na državnoj, županijskoj ili lokalnoj razini odnosno preddiplomski sveučilišni studij ili kratki stručni stud</w:t>
      </w:r>
      <w:r w:rsidRPr="00626F40">
        <w:rPr>
          <w:rFonts w:ascii="Arial" w:eastAsia="Arial" w:hAnsi="Arial" w:cs="Arial"/>
          <w:sz w:val="22"/>
          <w:szCs w:val="22"/>
          <w:lang w:val="hr-HR"/>
        </w:rPr>
        <w:t>ij ili preddiplomski stručni studij u trajanju od tri godine i 15 godina iskustva na poslovima vatrogasca s posebnim ovlastima i odgovornostima;</w:t>
      </w:r>
    </w:p>
    <w:p w14:paraId="5EF369CC" w14:textId="77777777" w:rsidR="00BF7E9B" w:rsidRPr="00626F40" w:rsidRDefault="001A2534">
      <w:pPr>
        <w:numPr>
          <w:ilvl w:val="0"/>
          <w:numId w:val="1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osoba mora imati posebno zdravstveno stanje i psihičku sposobnost za obavljanje vatrogasne djelatnosti što doka</w:t>
      </w: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zuje potvrdom ovlaštene zdravstvene ustanove; </w:t>
      </w:r>
    </w:p>
    <w:p w14:paraId="3B2EB2F7" w14:textId="77777777" w:rsidR="00BF7E9B" w:rsidRPr="00626F40" w:rsidRDefault="001A2534">
      <w:pPr>
        <w:numPr>
          <w:ilvl w:val="0"/>
          <w:numId w:val="1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osoba ne smije biti kažnjavana za kaznena djela protiv života i tijela (glava X.), kaznena djela protiv opće sigurnosti (glava XXI.), kaznena djela protiv imovine (glava XXIII.) i kaznena djela protiv službene</w:t>
      </w: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 dužnosti (glava XXVIII.), a koja su propisana Kaznenim zakonom (»Narodne novine«, br. 125/11., 144/12., 56/15., 61/15., 101/17. i 118/18.) ;</w:t>
      </w:r>
    </w:p>
    <w:p w14:paraId="0994913D" w14:textId="77777777" w:rsidR="00BF7E9B" w:rsidRPr="00626F40" w:rsidRDefault="001A2534">
      <w:pPr>
        <w:numPr>
          <w:ilvl w:val="0"/>
          <w:numId w:val="1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osoba ne smije biti kažnjavana za kaznena djela protiv života i tijela (glava X.), kaznena djela protiv opće sigur</w:t>
      </w:r>
      <w:r w:rsidRPr="00626F40">
        <w:rPr>
          <w:rFonts w:ascii="Arial" w:eastAsia="Arial" w:hAnsi="Arial" w:cs="Arial"/>
          <w:sz w:val="22"/>
          <w:szCs w:val="22"/>
          <w:lang w:val="hr-HR"/>
        </w:rPr>
        <w:t>nosti ljudi i imovine (glava XX.) i kaznena djela protiv službene dužnosti (glava XXV.), a koja su propisana Kaznenim zakonom (»Narodne novine«, br. 110/97., 27/98. – ispravak, 50/00., 129/00., 51/01., 111/03., 190/03., 105/04., 84/05., 71/06., 110/07., 15</w:t>
      </w:r>
      <w:r w:rsidRPr="00626F40">
        <w:rPr>
          <w:rFonts w:ascii="Arial" w:eastAsia="Arial" w:hAnsi="Arial" w:cs="Arial"/>
          <w:sz w:val="22"/>
          <w:szCs w:val="22"/>
          <w:lang w:val="hr-HR"/>
        </w:rPr>
        <w:t>2/08., 57/11., 77/11. i 143/12.).</w:t>
      </w:r>
    </w:p>
    <w:p w14:paraId="23948D08" w14:textId="77777777" w:rsidR="00BF7E9B" w:rsidRPr="00626F40" w:rsidRDefault="00BF7E9B">
      <w:pPr>
        <w:ind w:left="720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14F32468" w14:textId="77777777" w:rsidR="00BF7E9B" w:rsidRPr="00626F40" w:rsidRDefault="001A2534">
      <w:pPr>
        <w:ind w:left="720" w:firstLine="27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Kao dokaz o ispunjavanju uvjeta kandidati su obvezni priložiti:</w:t>
      </w:r>
    </w:p>
    <w:p w14:paraId="4EC85B9C" w14:textId="77777777" w:rsidR="00BF7E9B" w:rsidRPr="00626F40" w:rsidRDefault="001A2534">
      <w:pPr>
        <w:numPr>
          <w:ilvl w:val="0"/>
          <w:numId w:val="2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kratku zamolbu i životopis;</w:t>
      </w:r>
    </w:p>
    <w:p w14:paraId="776F417E" w14:textId="77777777" w:rsidR="00BF7E9B" w:rsidRPr="00626F40" w:rsidRDefault="001A2534">
      <w:pPr>
        <w:numPr>
          <w:ilvl w:val="0"/>
          <w:numId w:val="2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dokaz o stručnoj spremi (preslika diplome);</w:t>
      </w:r>
    </w:p>
    <w:p w14:paraId="0230661B" w14:textId="77777777" w:rsidR="00BF7E9B" w:rsidRPr="00626F40" w:rsidRDefault="001A2534">
      <w:pPr>
        <w:numPr>
          <w:ilvl w:val="0"/>
          <w:numId w:val="2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dokaz o državljanstvu (preslika domovnice); </w:t>
      </w:r>
    </w:p>
    <w:p w14:paraId="15C9B982" w14:textId="77777777" w:rsidR="00BF7E9B" w:rsidRPr="00626F40" w:rsidRDefault="001A2534">
      <w:pPr>
        <w:numPr>
          <w:ilvl w:val="0"/>
          <w:numId w:val="2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dokaz o radnom iskustvu na poslovima s posebnim ovlastima i odgovornostima sukladno uvjetima natječaja (potvrda o podacima evidentiranim u matičnoj evidenciji HZMO-a i preslika Ugovora o radu ili potvrda posloda</w:t>
      </w: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vca o radnom iskustvu na odgovarajućim poslovima – svi navedeni dokumenti moraju sadržavati vrstu poslova koje je kandidat obavljao, stupanj </w:t>
      </w:r>
      <w:proofErr w:type="spellStart"/>
      <w:r w:rsidRPr="00626F40">
        <w:rPr>
          <w:rFonts w:ascii="Arial" w:eastAsia="Arial" w:hAnsi="Arial" w:cs="Arial"/>
          <w:sz w:val="22"/>
          <w:szCs w:val="22"/>
          <w:lang w:val="hr-HR"/>
        </w:rPr>
        <w:t>stučne</w:t>
      </w:r>
      <w:proofErr w:type="spellEnd"/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 spreme i struku utvrđene za obavljanje navedenih poslova i vremenska razdoblja u kojima je kandidat obavljao</w:t>
      </w: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 navedene poslove);</w:t>
      </w:r>
    </w:p>
    <w:p w14:paraId="76DE5D55" w14:textId="77777777" w:rsidR="00BF7E9B" w:rsidRPr="00626F40" w:rsidRDefault="001A2534">
      <w:pPr>
        <w:numPr>
          <w:ilvl w:val="0"/>
          <w:numId w:val="2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lastRenderedPageBreak/>
        <w:t xml:space="preserve">presliku potvrde o važećem liječničkom pregledu za obavljanje vatrogasne djelatnosti ovlaštene zdravstvene ustanove; </w:t>
      </w:r>
    </w:p>
    <w:p w14:paraId="4BAF840F" w14:textId="77777777" w:rsidR="00BF7E9B" w:rsidRPr="00626F40" w:rsidRDefault="001A2534">
      <w:pPr>
        <w:numPr>
          <w:ilvl w:val="0"/>
          <w:numId w:val="2"/>
        </w:numPr>
        <w:ind w:left="155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preslik uvjerenja o osposobljenosti za posebne ovlasti i odgovornosti. </w:t>
      </w:r>
    </w:p>
    <w:p w14:paraId="276A08CB" w14:textId="77777777" w:rsidR="00BF7E9B" w:rsidRPr="00626F40" w:rsidRDefault="00BF7E9B">
      <w:pPr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29E02951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Vatrogasna zajednica Karlovačke županije će p</w:t>
      </w:r>
      <w:r w:rsidRPr="00626F40">
        <w:rPr>
          <w:rFonts w:ascii="Arial" w:eastAsia="Arial" w:hAnsi="Arial" w:cs="Arial"/>
          <w:sz w:val="22"/>
          <w:szCs w:val="22"/>
          <w:lang w:val="hr-HR"/>
        </w:rPr>
        <w:t>o službenoj dužnosti pribaviti od Ministarstva pravosuđa i uprave potvrdu/uvjerenje o nekažnjavanju sukladno čl. 51. stavku 1. Zakona o vatrogastvu za sve kandidate koji su se javili na raspisani natječaj.</w:t>
      </w:r>
    </w:p>
    <w:p w14:paraId="179DCC8A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Na natječaj se mogu javiti osobe oba spola sukladn</w:t>
      </w:r>
      <w:r w:rsidRPr="00626F40">
        <w:rPr>
          <w:rFonts w:ascii="Arial" w:eastAsia="Arial" w:hAnsi="Arial" w:cs="Arial"/>
          <w:sz w:val="22"/>
          <w:szCs w:val="22"/>
          <w:lang w:val="hr-HR"/>
        </w:rPr>
        <w:t>o članku 13. Zakona o ravnopravnosti spolova. Riječi i pojmovi koji imaju rodno značenje korišteni u ovom natječaju odnose se jednako na muški i ženski rod, bez obzira na to jesu li korišteni u muškom ili ženskom rodu.</w:t>
      </w:r>
    </w:p>
    <w:p w14:paraId="1BBC81E2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Prednost pri zapošljavanju pod jednak</w:t>
      </w:r>
      <w:r w:rsidRPr="00626F40">
        <w:rPr>
          <w:rFonts w:ascii="Arial" w:eastAsia="Arial" w:hAnsi="Arial" w:cs="Arial"/>
          <w:sz w:val="22"/>
          <w:szCs w:val="22"/>
          <w:lang w:val="hr-HR"/>
        </w:rPr>
        <w:t>im uvjetima ima osoba koja je najmanje dvije godine obavljala poslove dobrovoljnog vatrogasca sukladno čl. 51. st. 4. Zakona o vatrogastvu te druge osobe sukladno propisima koji uređuju prednost pri zapošljavanju, a osoba koja se poziva na određeno pravo p</w:t>
      </w: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rednosti dužna je u prijavi na natječaj pozvati se na to pravo te je dužna osim dokaza o ispunjavanju traženih uvjeta uz prijavi </w:t>
      </w:r>
      <w:proofErr w:type="spellStart"/>
      <w:r w:rsidRPr="00626F40">
        <w:rPr>
          <w:rFonts w:ascii="Arial" w:eastAsia="Arial" w:hAnsi="Arial" w:cs="Arial"/>
          <w:sz w:val="22"/>
          <w:szCs w:val="22"/>
          <w:lang w:val="hr-HR"/>
        </w:rPr>
        <w:t>priložti</w:t>
      </w:r>
      <w:proofErr w:type="spellEnd"/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 i svi propisanu dokumentaciju.</w:t>
      </w:r>
    </w:p>
    <w:p w14:paraId="29CF73F9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Prijave se podnose u roku od 8 dana od objave natječaja, na adresu:</w:t>
      </w:r>
    </w:p>
    <w:p w14:paraId="16A0EC21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626F40">
        <w:rPr>
          <w:rFonts w:ascii="Arial" w:eastAsia="Arial" w:hAnsi="Arial" w:cs="Arial"/>
          <w:b/>
          <w:sz w:val="22"/>
          <w:szCs w:val="22"/>
          <w:lang w:val="hr-HR"/>
        </w:rPr>
        <w:t>VATROGASNA ZAJEDNIC</w:t>
      </w:r>
      <w:r w:rsidRPr="00626F40">
        <w:rPr>
          <w:rFonts w:ascii="Arial" w:eastAsia="Arial" w:hAnsi="Arial" w:cs="Arial"/>
          <w:b/>
          <w:sz w:val="22"/>
          <w:szCs w:val="22"/>
          <w:lang w:val="hr-HR"/>
        </w:rPr>
        <w:t>A KARLOVAČKE ŽUPANIJE, Gažanski trg 11, 47000 Karlovac, s naznakom: ‘’ZA NATJEČAJ - županijski vatrogasni zapovjednik’’</w:t>
      </w:r>
    </w:p>
    <w:p w14:paraId="368F6B35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ili</w:t>
      </w:r>
    </w:p>
    <w:p w14:paraId="37109317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626F40">
        <w:rPr>
          <w:rFonts w:ascii="Arial" w:eastAsia="Arial" w:hAnsi="Arial" w:cs="Arial"/>
          <w:b/>
          <w:sz w:val="22"/>
          <w:szCs w:val="22"/>
          <w:lang w:val="hr-HR"/>
        </w:rPr>
        <w:t xml:space="preserve">na adresu elektroničke pošte: </w:t>
      </w:r>
      <w:hyperlink r:id="rId7">
        <w:r w:rsidRPr="00626F40">
          <w:rPr>
            <w:rFonts w:ascii="Arial" w:eastAsia="Arial" w:hAnsi="Arial" w:cs="Arial"/>
            <w:b/>
            <w:color w:val="1155CC"/>
            <w:sz w:val="22"/>
            <w:szCs w:val="22"/>
            <w:u w:val="single"/>
            <w:lang w:val="hr-HR"/>
          </w:rPr>
          <w:t>info@193.vzkz.hr</w:t>
        </w:r>
      </w:hyperlink>
      <w:r w:rsidRPr="00626F40">
        <w:rPr>
          <w:rFonts w:ascii="Arial" w:eastAsia="Arial" w:hAnsi="Arial" w:cs="Arial"/>
          <w:b/>
          <w:sz w:val="22"/>
          <w:szCs w:val="22"/>
          <w:lang w:val="hr-HR"/>
        </w:rPr>
        <w:t xml:space="preserve"> s naznakom: ‘’ZA NATJEČAJ - županijski vat</w:t>
      </w:r>
      <w:r w:rsidRPr="00626F40">
        <w:rPr>
          <w:rFonts w:ascii="Arial" w:eastAsia="Arial" w:hAnsi="Arial" w:cs="Arial"/>
          <w:b/>
          <w:sz w:val="22"/>
          <w:szCs w:val="22"/>
          <w:lang w:val="hr-HR"/>
        </w:rPr>
        <w:t>rogasni zapovjednik’’.</w:t>
      </w:r>
    </w:p>
    <w:p w14:paraId="11E7B419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Svi podaci koje dostave kandidati obrađivat će se samo u svrhu provedbe natječaja. Kandidati prijavom na natječaj pristaju da VZ Karlovačke županije, kao voditelj obrade, prikupljene podatke na temelju ovog natječaja obrađuje samo u </w:t>
      </w:r>
      <w:r w:rsidRPr="00626F40">
        <w:rPr>
          <w:rFonts w:ascii="Arial" w:eastAsia="Arial" w:hAnsi="Arial" w:cs="Arial"/>
          <w:sz w:val="22"/>
          <w:szCs w:val="22"/>
          <w:lang w:val="hr-HR"/>
        </w:rPr>
        <w:t>obimu i samo u svrhu provedbe istog, od strane ovlaštenih osoba za provedbu natječaja. VZ Karlovačke županije s osobnim podacima postupat će sukladno pozitivnim propisima uz primjenu odgovarajućih tehničkih i sigurnosnih mjera zaštite osobnih podataka od n</w:t>
      </w: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eovlaštenog pristupa, zlouporabe, otkrivanja, gubitka ili oštećenja.                                                         </w:t>
      </w:r>
    </w:p>
    <w:p w14:paraId="00F4D54A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Kandidatom prijavljenim na natječaj smatrat će se samo osoba koja podnese pravovremenu i urednu prijavu te ispunjava formalne uvje</w:t>
      </w:r>
      <w:r w:rsidRPr="00626F40">
        <w:rPr>
          <w:rFonts w:ascii="Arial" w:eastAsia="Arial" w:hAnsi="Arial" w:cs="Arial"/>
          <w:sz w:val="22"/>
          <w:szCs w:val="22"/>
          <w:lang w:val="hr-HR"/>
        </w:rPr>
        <w:t xml:space="preserve">te iz natječaja. Urednom prijavom smatra se potpuna prijava, odnosno prijava koja sadržava sve navedene podatke iz natječaja. </w:t>
      </w:r>
    </w:p>
    <w:p w14:paraId="4BA71FD2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Nepravodobne i nepotpune prijave neće se razmatrati. Osobe koje ne podnesu pravodobnu i urednu prijavu ili ne ispunjavaju formalne uvjete natječaja, ne smatraju se kandidatima prijavljenim na natječaj te će o tome biti pisano obaviještene. Podnositelj nepo</w:t>
      </w:r>
      <w:r w:rsidRPr="00626F40">
        <w:rPr>
          <w:rFonts w:ascii="Arial" w:eastAsia="Arial" w:hAnsi="Arial" w:cs="Arial"/>
          <w:sz w:val="22"/>
          <w:szCs w:val="22"/>
          <w:lang w:val="hr-HR"/>
        </w:rPr>
        <w:t>tpune prijave na natječaj neće biti pozivan na dopunu iste.</w:t>
      </w:r>
    </w:p>
    <w:p w14:paraId="657C8E02" w14:textId="77777777" w:rsidR="00BF7E9B" w:rsidRPr="00626F40" w:rsidRDefault="001A2534">
      <w:pPr>
        <w:ind w:left="570" w:firstLine="42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26F40">
        <w:rPr>
          <w:rFonts w:ascii="Arial" w:eastAsia="Arial" w:hAnsi="Arial" w:cs="Arial"/>
          <w:sz w:val="22"/>
          <w:szCs w:val="22"/>
          <w:lang w:val="hr-HR"/>
        </w:rPr>
        <w:t>O rezultatima natječaja kandidati će biti obaviješteni u zakonskom roku.</w:t>
      </w:r>
    </w:p>
    <w:p w14:paraId="7660DC68" w14:textId="77777777" w:rsidR="00BF7E9B" w:rsidRPr="00626F40" w:rsidRDefault="00BF7E9B">
      <w:pPr>
        <w:ind w:left="570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7CF48161" w14:textId="77777777" w:rsidR="00BF7E9B" w:rsidRPr="00626F40" w:rsidRDefault="00BF7E9B">
      <w:pPr>
        <w:ind w:left="570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</w:p>
    <w:p w14:paraId="4B147354" w14:textId="77777777" w:rsidR="00BF7E9B" w:rsidRPr="00626F40" w:rsidRDefault="001A2534">
      <w:pPr>
        <w:ind w:left="7770" w:firstLine="150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626F40">
        <w:rPr>
          <w:rFonts w:ascii="Arial" w:eastAsia="Arial" w:hAnsi="Arial" w:cs="Arial"/>
          <w:b/>
          <w:sz w:val="22"/>
          <w:szCs w:val="22"/>
          <w:lang w:val="hr-HR"/>
        </w:rPr>
        <w:t xml:space="preserve">PREDSJEDNIK </w:t>
      </w:r>
    </w:p>
    <w:p w14:paraId="6A99388D" w14:textId="77777777" w:rsidR="00BF7E9B" w:rsidRPr="00626F40" w:rsidRDefault="001A2534">
      <w:pPr>
        <w:ind w:left="7050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626F40">
        <w:rPr>
          <w:rFonts w:ascii="Arial" w:eastAsia="Arial" w:hAnsi="Arial" w:cs="Arial"/>
          <w:b/>
          <w:sz w:val="22"/>
          <w:szCs w:val="22"/>
          <w:lang w:val="hr-HR"/>
        </w:rPr>
        <w:t xml:space="preserve"> VZ KARLOVAČKE ŽUPANIJE</w:t>
      </w:r>
    </w:p>
    <w:p w14:paraId="131B6DAA" w14:textId="77777777" w:rsidR="00BF7E9B" w:rsidRPr="00626F40" w:rsidRDefault="001A2534">
      <w:pPr>
        <w:ind w:left="7050" w:firstLine="150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626F40">
        <w:rPr>
          <w:rFonts w:ascii="Arial" w:eastAsia="Arial" w:hAnsi="Arial" w:cs="Arial"/>
          <w:b/>
          <w:sz w:val="22"/>
          <w:szCs w:val="22"/>
          <w:lang w:val="hr-HR"/>
        </w:rPr>
        <w:t xml:space="preserve"> Robert Hranilović, </w:t>
      </w:r>
      <w:proofErr w:type="spellStart"/>
      <w:r w:rsidRPr="00626F40">
        <w:rPr>
          <w:rFonts w:ascii="Arial" w:eastAsia="Arial" w:hAnsi="Arial" w:cs="Arial"/>
          <w:b/>
          <w:sz w:val="22"/>
          <w:szCs w:val="22"/>
          <w:lang w:val="hr-HR"/>
        </w:rPr>
        <w:t>dipl.ing</w:t>
      </w:r>
      <w:proofErr w:type="spellEnd"/>
      <w:r w:rsidRPr="00626F40">
        <w:rPr>
          <w:rFonts w:ascii="Arial" w:eastAsia="Arial" w:hAnsi="Arial" w:cs="Arial"/>
          <w:b/>
          <w:sz w:val="22"/>
          <w:szCs w:val="22"/>
          <w:lang w:val="hr-HR"/>
        </w:rPr>
        <w:t>.</w:t>
      </w:r>
    </w:p>
    <w:p w14:paraId="1E4AD093" w14:textId="77777777" w:rsidR="00BF7E9B" w:rsidRPr="00626F40" w:rsidRDefault="001A2534">
      <w:pPr>
        <w:spacing w:before="240" w:after="240"/>
        <w:jc w:val="both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626F40">
        <w:rPr>
          <w:rFonts w:ascii="Times New Roman" w:eastAsia="Times New Roman" w:hAnsi="Times New Roman" w:cs="Times New Roman"/>
          <w:sz w:val="22"/>
          <w:szCs w:val="22"/>
          <w:lang w:val="hr-HR"/>
        </w:rPr>
        <w:t xml:space="preserve"> </w:t>
      </w:r>
    </w:p>
    <w:p w14:paraId="37306B9F" w14:textId="77777777" w:rsidR="00BF7E9B" w:rsidRPr="00626F40" w:rsidRDefault="00BF7E9B">
      <w:pPr>
        <w:ind w:left="566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14:paraId="579D92E5" w14:textId="77777777" w:rsidR="00BF7E9B" w:rsidRPr="00626F40" w:rsidRDefault="00BF7E9B">
      <w:pPr>
        <w:ind w:left="570" w:hanging="3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</w:p>
    <w:sectPr w:rsidR="00BF7E9B" w:rsidRPr="00626F40">
      <w:headerReference w:type="default" r:id="rId8"/>
      <w:headerReference w:type="first" r:id="rId9"/>
      <w:footerReference w:type="first" r:id="rId10"/>
      <w:pgSz w:w="11900" w:h="16840"/>
      <w:pgMar w:top="1134" w:right="1140" w:bottom="567" w:left="56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370A" w14:textId="77777777" w:rsidR="001A2534" w:rsidRDefault="001A2534">
      <w:r>
        <w:separator/>
      </w:r>
    </w:p>
  </w:endnote>
  <w:endnote w:type="continuationSeparator" w:id="0">
    <w:p w14:paraId="2B97B9D9" w14:textId="77777777" w:rsidR="001A2534" w:rsidRDefault="001A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7C6E" w14:textId="77777777" w:rsidR="00BF7E9B" w:rsidRDefault="001A2534">
    <w:pPr>
      <w:ind w:left="570" w:hanging="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616FF1D7" wp14:editId="1E9DBB58">
          <wp:extent cx="2212212" cy="1109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212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F32D" w14:textId="77777777" w:rsidR="001A2534" w:rsidRDefault="001A2534">
      <w:r>
        <w:separator/>
      </w:r>
    </w:p>
  </w:footnote>
  <w:footnote w:type="continuationSeparator" w:id="0">
    <w:p w14:paraId="01B53B2E" w14:textId="77777777" w:rsidR="001A2534" w:rsidRDefault="001A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83CF" w14:textId="77777777" w:rsidR="00BF7E9B" w:rsidRDefault="00BF7E9B">
    <w:pPr>
      <w:tabs>
        <w:tab w:val="center" w:pos="4320"/>
        <w:tab w:val="right" w:pos="8640"/>
      </w:tabs>
      <w:rPr>
        <w:rFonts w:ascii="Gill Sans" w:eastAsia="Gill Sans" w:hAnsi="Gill Sans" w:cs="Gill Sans"/>
        <w:b/>
        <w:sz w:val="28"/>
        <w:szCs w:val="28"/>
      </w:rPr>
    </w:pPr>
  </w:p>
  <w:p w14:paraId="470158AB" w14:textId="77777777" w:rsidR="00BF7E9B" w:rsidRDefault="00BF7E9B">
    <w:pPr>
      <w:tabs>
        <w:tab w:val="center" w:pos="4320"/>
        <w:tab w:val="right" w:pos="8640"/>
      </w:tabs>
      <w:rPr>
        <w:rFonts w:ascii="Gill Sans" w:eastAsia="Gill Sans" w:hAnsi="Gill Sans" w:cs="Gill Sans"/>
        <w:b/>
        <w:sz w:val="28"/>
        <w:szCs w:val="28"/>
      </w:rPr>
    </w:pPr>
  </w:p>
  <w:p w14:paraId="19B36201" w14:textId="77777777" w:rsidR="00BF7E9B" w:rsidRDefault="00BF7E9B">
    <w:pPr>
      <w:tabs>
        <w:tab w:val="center" w:pos="4320"/>
        <w:tab w:val="right" w:pos="8640"/>
      </w:tabs>
      <w:ind w:firstLine="720"/>
      <w:rPr>
        <w:rFonts w:ascii="Gill Sans" w:eastAsia="Gill Sans" w:hAnsi="Gill Sans" w:cs="Gill Sans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8A50" w14:textId="77777777" w:rsidR="00BF7E9B" w:rsidRDefault="001A2534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F458161" wp14:editId="08813F8E">
          <wp:simplePos x="0" y="0"/>
          <wp:positionH relativeFrom="column">
            <wp:posOffset>190500</wp:posOffset>
          </wp:positionH>
          <wp:positionV relativeFrom="paragraph">
            <wp:posOffset>142875</wp:posOffset>
          </wp:positionV>
          <wp:extent cx="847725" cy="985838"/>
          <wp:effectExtent l="0" t="0" r="0" b="0"/>
          <wp:wrapSquare wrapText="bothSides" distT="114300" distB="114300" distL="114300" distR="114300"/>
          <wp:docPr id="2" name="image2.jpg" descr="VZKŽ_grb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ZKŽ_grb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F9EA37" w14:textId="77777777" w:rsidR="00BF7E9B" w:rsidRDefault="00BF7E9B"/>
  <w:p w14:paraId="149B20F1" w14:textId="77777777" w:rsidR="00BF7E9B" w:rsidRDefault="001A2534">
    <w:pPr>
      <w:tabs>
        <w:tab w:val="center" w:pos="4320"/>
        <w:tab w:val="right" w:pos="8640"/>
      </w:tabs>
      <w:ind w:left="1848"/>
      <w:rPr>
        <w:rFonts w:ascii="Gill Sans" w:eastAsia="Gill Sans" w:hAnsi="Gill Sans" w:cs="Gill Sans"/>
        <w:b/>
        <w:sz w:val="28"/>
        <w:szCs w:val="28"/>
      </w:rPr>
    </w:pPr>
    <w:r>
      <w:rPr>
        <w:rFonts w:ascii="Gill Sans" w:eastAsia="Gill Sans" w:hAnsi="Gill Sans" w:cs="Gill Sans"/>
        <w:b/>
        <w:sz w:val="28"/>
        <w:szCs w:val="28"/>
      </w:rPr>
      <w:t>VATROGASNA ZAJEDNICA KARLOVAČKE ŽUPANIJE</w:t>
    </w:r>
  </w:p>
  <w:p w14:paraId="1E4B72AD" w14:textId="77777777" w:rsidR="00BF7E9B" w:rsidRDefault="001A2534">
    <w:pPr>
      <w:tabs>
        <w:tab w:val="center" w:pos="4320"/>
        <w:tab w:val="right" w:pos="8640"/>
      </w:tabs>
      <w:ind w:left="1848"/>
      <w:rPr>
        <w:rFonts w:ascii="Gill Sans" w:eastAsia="Gill Sans" w:hAnsi="Gill Sans" w:cs="Gill Sans"/>
        <w:sz w:val="16"/>
        <w:szCs w:val="16"/>
      </w:rPr>
    </w:pPr>
    <w:proofErr w:type="spellStart"/>
    <w:r>
      <w:rPr>
        <w:rFonts w:ascii="Gill Sans" w:eastAsia="Gill Sans" w:hAnsi="Gill Sans" w:cs="Gill Sans"/>
        <w:sz w:val="16"/>
        <w:szCs w:val="16"/>
      </w:rPr>
      <w:t>adresa</w:t>
    </w:r>
    <w:proofErr w:type="spellEnd"/>
    <w:r>
      <w:rPr>
        <w:rFonts w:ascii="Gill Sans" w:eastAsia="Gill Sans" w:hAnsi="Gill Sans" w:cs="Gill Sans"/>
        <w:sz w:val="16"/>
        <w:szCs w:val="16"/>
      </w:rPr>
      <w:t xml:space="preserve">: Gažanski </w:t>
    </w:r>
    <w:proofErr w:type="spellStart"/>
    <w:r>
      <w:rPr>
        <w:rFonts w:ascii="Gill Sans" w:eastAsia="Gill Sans" w:hAnsi="Gill Sans" w:cs="Gill Sans"/>
        <w:sz w:val="16"/>
        <w:szCs w:val="16"/>
      </w:rPr>
      <w:t>trg</w:t>
    </w:r>
    <w:proofErr w:type="spellEnd"/>
    <w:r>
      <w:rPr>
        <w:rFonts w:ascii="Gill Sans" w:eastAsia="Gill Sans" w:hAnsi="Gill Sans" w:cs="Gill Sans"/>
        <w:sz w:val="16"/>
        <w:szCs w:val="16"/>
      </w:rPr>
      <w:t xml:space="preserve"> 11, 47000 Karlovac</w:t>
    </w:r>
  </w:p>
  <w:p w14:paraId="4F7B285E" w14:textId="77777777" w:rsidR="00BF7E9B" w:rsidRDefault="001A2534">
    <w:pPr>
      <w:tabs>
        <w:tab w:val="center" w:pos="4320"/>
        <w:tab w:val="right" w:pos="8640"/>
      </w:tabs>
      <w:ind w:left="1848"/>
      <w:rPr>
        <w:rFonts w:ascii="Gill Sans" w:eastAsia="Gill Sans" w:hAnsi="Gill Sans" w:cs="Gill Sans"/>
        <w:sz w:val="16"/>
        <w:szCs w:val="16"/>
      </w:rPr>
    </w:pPr>
    <w:proofErr w:type="spellStart"/>
    <w:r>
      <w:rPr>
        <w:rFonts w:ascii="Gill Sans" w:eastAsia="Gill Sans" w:hAnsi="Gill Sans" w:cs="Gill Sans"/>
        <w:sz w:val="16"/>
        <w:szCs w:val="16"/>
      </w:rPr>
      <w:t>telefon</w:t>
    </w:r>
    <w:proofErr w:type="spellEnd"/>
    <w:r>
      <w:rPr>
        <w:rFonts w:ascii="Gill Sans" w:eastAsia="Gill Sans" w:hAnsi="Gill Sans" w:cs="Gill Sans"/>
        <w:sz w:val="16"/>
        <w:szCs w:val="16"/>
      </w:rPr>
      <w:t>: +385 47 600 644</w:t>
    </w:r>
    <w:r>
      <w:rPr>
        <w:rFonts w:ascii="Gill Sans" w:eastAsia="Gill Sans" w:hAnsi="Gill Sans" w:cs="Gill Sans"/>
        <w:b/>
        <w:sz w:val="16"/>
        <w:szCs w:val="16"/>
      </w:rPr>
      <w:t xml:space="preserve"> ·</w:t>
    </w:r>
    <w:r>
      <w:rPr>
        <w:rFonts w:ascii="Gill Sans" w:eastAsia="Gill Sans" w:hAnsi="Gill Sans" w:cs="Gill Sans"/>
        <w:sz w:val="16"/>
        <w:szCs w:val="16"/>
      </w:rPr>
      <w:t xml:space="preserve"> email: </w:t>
    </w:r>
    <w:hyperlink r:id="rId2">
      <w:r>
        <w:rPr>
          <w:rFonts w:ascii="Gill Sans" w:eastAsia="Gill Sans" w:hAnsi="Gill Sans" w:cs="Gill Sans"/>
          <w:sz w:val="16"/>
          <w:szCs w:val="16"/>
        </w:rPr>
        <w:t>info@193.vzkz.hr</w:t>
      </w:r>
    </w:hyperlink>
    <w:r>
      <w:rPr>
        <w:rFonts w:ascii="Gill Sans" w:eastAsia="Gill Sans" w:hAnsi="Gill Sans" w:cs="Gill Sans"/>
        <w:sz w:val="16"/>
        <w:szCs w:val="16"/>
      </w:rPr>
      <w:t xml:space="preserve"> </w:t>
    </w:r>
    <w:r>
      <w:rPr>
        <w:rFonts w:ascii="Gill Sans" w:eastAsia="Gill Sans" w:hAnsi="Gill Sans" w:cs="Gill Sans"/>
        <w:b/>
        <w:sz w:val="16"/>
        <w:szCs w:val="16"/>
      </w:rPr>
      <w:t xml:space="preserve">· </w:t>
    </w:r>
    <w:r>
      <w:rPr>
        <w:rFonts w:ascii="Gill Sans" w:eastAsia="Gill Sans" w:hAnsi="Gill Sans" w:cs="Gill Sans"/>
        <w:sz w:val="16"/>
        <w:szCs w:val="16"/>
      </w:rPr>
      <w:t xml:space="preserve">web: </w:t>
    </w:r>
    <w:hyperlink r:id="rId3">
      <w:r>
        <w:rPr>
          <w:rFonts w:ascii="Gill Sans" w:eastAsia="Gill Sans" w:hAnsi="Gill Sans" w:cs="Gill Sans"/>
          <w:sz w:val="16"/>
          <w:szCs w:val="16"/>
        </w:rPr>
        <w:t>www.vzkz.hr</w:t>
      </w:r>
    </w:hyperlink>
  </w:p>
  <w:p w14:paraId="42C88FF7" w14:textId="77777777" w:rsidR="00BF7E9B" w:rsidRDefault="001A2534">
    <w:pPr>
      <w:tabs>
        <w:tab w:val="center" w:pos="4320"/>
        <w:tab w:val="right" w:pos="8640"/>
      </w:tabs>
      <w:ind w:left="1848"/>
      <w:rPr>
        <w:rFonts w:ascii="Gill Sans" w:eastAsia="Gill Sans" w:hAnsi="Gill Sans" w:cs="Gill Sans"/>
        <w:sz w:val="16"/>
        <w:szCs w:val="16"/>
      </w:rPr>
    </w:pPr>
    <w:r>
      <w:rPr>
        <w:rFonts w:ascii="Gill Sans" w:eastAsia="Gill Sans" w:hAnsi="Gill Sans" w:cs="Gill Sans"/>
        <w:sz w:val="16"/>
        <w:szCs w:val="16"/>
      </w:rPr>
      <w:t>MB: 01355226</w:t>
    </w:r>
    <w:r>
      <w:rPr>
        <w:rFonts w:ascii="Gill Sans" w:eastAsia="Gill Sans" w:hAnsi="Gill Sans" w:cs="Gill Sans"/>
        <w:b/>
        <w:sz w:val="16"/>
        <w:szCs w:val="16"/>
      </w:rPr>
      <w:t xml:space="preserve">· </w:t>
    </w:r>
    <w:r>
      <w:rPr>
        <w:rFonts w:ascii="Gill Sans" w:eastAsia="Gill Sans" w:hAnsi="Gill Sans" w:cs="Gill Sans"/>
        <w:sz w:val="16"/>
        <w:szCs w:val="16"/>
      </w:rPr>
      <w:t>OIB: 19082698313</w:t>
    </w:r>
    <w:r>
      <w:rPr>
        <w:rFonts w:ascii="Gill Sans" w:eastAsia="Gill Sans" w:hAnsi="Gill Sans" w:cs="Gill Sans"/>
        <w:b/>
        <w:sz w:val="16"/>
        <w:szCs w:val="16"/>
      </w:rPr>
      <w:t xml:space="preserve"> </w:t>
    </w:r>
    <w:proofErr w:type="gramStart"/>
    <w:r>
      <w:rPr>
        <w:rFonts w:ascii="Gill Sans" w:eastAsia="Gill Sans" w:hAnsi="Gill Sans" w:cs="Gill Sans"/>
        <w:b/>
        <w:sz w:val="16"/>
        <w:szCs w:val="16"/>
      </w:rPr>
      <w:t xml:space="preserve">· </w:t>
    </w:r>
    <w:r>
      <w:rPr>
        <w:rFonts w:ascii="Gill Sans" w:eastAsia="Gill Sans" w:hAnsi="Gill Sans" w:cs="Gill Sans"/>
        <w:sz w:val="16"/>
        <w:szCs w:val="16"/>
      </w:rPr>
      <w:t xml:space="preserve"> IBAN</w:t>
    </w:r>
    <w:proofErr w:type="gramEnd"/>
    <w:r>
      <w:rPr>
        <w:rFonts w:ascii="Gill Sans" w:eastAsia="Gill Sans" w:hAnsi="Gill Sans" w:cs="Gill Sans"/>
        <w:sz w:val="16"/>
        <w:szCs w:val="16"/>
      </w:rPr>
      <w:t>: HR 89 2400 0081 1900 1249 7</w:t>
    </w:r>
  </w:p>
  <w:p w14:paraId="2347CD33" w14:textId="77777777" w:rsidR="00BF7E9B" w:rsidRDefault="00BF7E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0FD8"/>
    <w:multiLevelType w:val="multilevel"/>
    <w:tmpl w:val="F34A06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0C56755"/>
    <w:multiLevelType w:val="multilevel"/>
    <w:tmpl w:val="FF2CF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9B"/>
    <w:rsid w:val="001A2534"/>
    <w:rsid w:val="00626F40"/>
    <w:rsid w:val="00B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C771"/>
  <w15:docId w15:val="{848439FB-E6C5-436D-A533-FA6CAAC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193.vzk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zkz.hr" TargetMode="External"/><Relationship Id="rId2" Type="http://schemas.openxmlformats.org/officeDocument/2006/relationships/hyperlink" Target="mailto:info@193.vzkz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Marić</cp:lastModifiedBy>
  <cp:revision>2</cp:revision>
  <dcterms:created xsi:type="dcterms:W3CDTF">2021-03-29T08:05:00Z</dcterms:created>
  <dcterms:modified xsi:type="dcterms:W3CDTF">2021-03-29T08:05:00Z</dcterms:modified>
</cp:coreProperties>
</file>